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WORT Board of Directors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Regular Monthly Meeting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  <w:t xml:space="preserve">April 18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2018, 7:00 PM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Vinyl Library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~~DRAFT AGENDA~~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Directors present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David Devereaux-Weber (President), Stuart Levitan (Vice-President), Jane Richard (Secretary), Martin Kehrein (Treasurer), Jerry Chernow, Gilman Halsted, Doug Holtz (Staff Representative), Katherine Hoveland, Stephen Lord, Paul Novak</w:t>
      </w:r>
      <w:r w:rsidDel="00000000" w:rsidR="00000000" w:rsidRPr="00000000">
        <w:rPr>
          <w:rtl w:val="0"/>
        </w:rPr>
        <w:t xml:space="preserve">, Lincoln Tice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Directors absent: Also present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meeting to order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 the agenda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item: approve minutes of </w:t>
      </w:r>
      <w:r w:rsidDel="00000000" w:rsidR="00000000" w:rsidRPr="00000000">
        <w:rPr>
          <w:rtl w:val="0"/>
        </w:rPr>
        <w:t xml:space="preserve">March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21, 2018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Communications from the public (Thistle Pettersen)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Other communications from the public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Audit Presentation by Wegner </w:t>
      </w:r>
      <w:r w:rsidDel="00000000" w:rsidR="00000000" w:rsidRPr="00000000">
        <w:rPr>
          <w:rtl w:val="0"/>
        </w:rPr>
        <w:t xml:space="preserve">CPAs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pgSz w:h="15840" w:w="12240"/>
          <w:pgMar w:bottom="720" w:top="720" w:left="1080" w:right="1080" w:header="720" w:footer="720"/>
          <w:pgNumType w:start="1"/>
        </w:sect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and staff reports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received/</w:t>
      </w:r>
      <w:r w:rsidDel="00000000" w:rsidR="00000000" w:rsidRPr="00000000">
        <w:rPr>
          <w:i w:val="1"/>
          <w:rtl w:val="0"/>
        </w:rPr>
        <w:t xml:space="preserve">not received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Board of Directors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Finance duties RFP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Secretary/Elections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Finance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Programming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Bylaws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gift policy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bylaws amendments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rPr>
          <w:b w:val="1"/>
        </w:rPr>
      </w:pPr>
      <w:r w:rsidDel="00000000" w:rsidR="00000000" w:rsidRPr="00000000">
        <w:rPr>
          <w:b w:val="1"/>
          <w:rtl w:val="0"/>
        </w:rPr>
        <w:t xml:space="preserve">Staff: Business and Events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rPr>
          <w:b w:val="1"/>
        </w:rPr>
      </w:pPr>
      <w:r w:rsidDel="00000000" w:rsidR="00000000" w:rsidRPr="00000000">
        <w:rPr>
          <w:b w:val="1"/>
          <w:rtl w:val="0"/>
        </w:rPr>
        <w:t xml:space="preserve">Staff: Listener-Sponsor Development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Review/approve LSDD plan for July/August interim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rPr>
          <w:b w:val="1"/>
        </w:rPr>
      </w:pPr>
      <w:r w:rsidDel="00000000" w:rsidR="00000000" w:rsidRPr="00000000">
        <w:rPr>
          <w:b w:val="1"/>
          <w:rtl w:val="0"/>
        </w:rPr>
        <w:t xml:space="preserve">Staff: Music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rPr>
          <w:b w:val="1"/>
        </w:rPr>
      </w:pPr>
      <w:r w:rsidDel="00000000" w:rsidR="00000000" w:rsidRPr="00000000">
        <w:rPr>
          <w:b w:val="1"/>
          <w:rtl w:val="0"/>
        </w:rPr>
        <w:t xml:space="preserve">Staff: Promos/Music Assistant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Staff: News, Talk, Public Affairs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i w:val="1"/>
          <w:rtl w:val="0"/>
        </w:rPr>
        <w:t xml:space="preserve">Staff: Technology and Facilities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rPr>
          <w:i w:val="1"/>
        </w:rPr>
      </w:pPr>
      <w:r w:rsidDel="00000000" w:rsidR="00000000" w:rsidRPr="00000000">
        <w:rPr>
          <w:b w:val="1"/>
          <w:rtl w:val="0"/>
        </w:rPr>
        <w:t xml:space="preserve">Staff: Volunteer Outreach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rPr>
          <w:b w:val="1"/>
        </w:rPr>
        <w:sectPr>
          <w:type w:val="continuous"/>
          <w:pgSz w:h="15840" w:w="12240"/>
          <w:pgMar w:bottom="720" w:top="720" w:left="1080" w:right="1080" w:header="720" w:footer="720"/>
          <w:cols w:equalWidth="0" w:num="2" w:sep="1">
            <w:col w:space="287.97999999999996" w:w="4896"/>
            <w:col w:space="0" w:w="4896"/>
          </w:cols>
        </w:sectPr>
      </w:pPr>
      <w:r w:rsidDel="00000000" w:rsidR="00000000" w:rsidRPr="00000000">
        <w:rPr>
          <w:b w:val="1"/>
          <w:rtl w:val="0"/>
        </w:rPr>
        <w:t xml:space="preserve">Community Advisory Board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BoD volunteers needed to run sealed envelopes of cash to the station during the Block Party (1 to 4 and 4 to 7). Use of a car would be best, on-site parking space provided.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Sell raffle tickets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89.9 social club 4/17 at North St. Cabaret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rPr/>
      </w:pPr>
      <w:r w:rsidDel="00000000" w:rsidR="00000000" w:rsidRPr="00000000">
        <w:rPr>
          <w:rtl w:val="0"/>
        </w:rPr>
        <w:t xml:space="preserve">Financial discussion: extra cost from Wegner to last audit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Set time of annual meeting 6/24 for 1:00-3:00 (and place?)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storm breakdown update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Closed session to discuss the Staff Collective contract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jc w:val="center"/>
      <w:rPr>
        <w:i w:val="1"/>
        <w:sz w:val="22"/>
        <w:szCs w:val="22"/>
      </w:rPr>
    </w:pPr>
    <w:bookmarkStart w:colFirst="0" w:colLast="0" w:name="_gjdgxs" w:id="0"/>
    <w:bookmarkEnd w:id="0"/>
    <w:r w:rsidDel="00000000" w:rsidR="00000000" w:rsidRPr="00000000">
      <w:rPr>
        <w:i w:val="1"/>
        <w:sz w:val="22"/>
        <w:szCs w:val="22"/>
        <w:rtl w:val="0"/>
      </w:rPr>
      <w:t xml:space="preserve">Board of Directors meeting schedule: 3</w:t>
    </w:r>
    <w:r w:rsidDel="00000000" w:rsidR="00000000" w:rsidRPr="00000000">
      <w:rPr>
        <w:i w:val="1"/>
        <w:sz w:val="22"/>
        <w:szCs w:val="22"/>
        <w:vertAlign w:val="superscript"/>
        <w:rtl w:val="0"/>
      </w:rPr>
      <w:t xml:space="preserve">rd</w:t>
    </w:r>
    <w:r w:rsidDel="00000000" w:rsidR="00000000" w:rsidRPr="00000000">
      <w:rPr>
        <w:i w:val="1"/>
        <w:sz w:val="22"/>
        <w:szCs w:val="22"/>
        <w:rtl w:val="0"/>
      </w:rPr>
      <w:t xml:space="preserve"> Wednesdays: </w:t>
    </w:r>
  </w:p>
  <w:p w:rsidR="00000000" w:rsidDel="00000000" w:rsidP="00000000" w:rsidRDefault="00000000" w:rsidRPr="00000000" w14:paraId="00000036">
    <w:pPr>
      <w:contextualSpacing w:val="0"/>
      <w:jc w:val="center"/>
      <w:rPr>
        <w:i w:val="1"/>
        <w:sz w:val="22"/>
        <w:szCs w:val="22"/>
      </w:rPr>
    </w:pPr>
    <w:r w:rsidDel="00000000" w:rsidR="00000000" w:rsidRPr="00000000">
      <w:rPr>
        <w:i w:val="1"/>
        <w:sz w:val="22"/>
        <w:szCs w:val="22"/>
        <w:rtl w:val="0"/>
      </w:rPr>
      <w:t xml:space="preserve">April 18 // May 16 // June 20 // 2018 Annual Meeting: June 24 (time/place TBD)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>
        <w:ind w:left="720" w:hanging="36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